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34A" w:rsidRDefault="002C332A">
      <w:pPr>
        <w:widowControl/>
        <w:snapToGrid w:val="0"/>
        <w:spacing w:line="560" w:lineRule="exact"/>
        <w:rPr>
          <w:rFonts w:ascii="Times New Roman"/>
          <w:color w:val="1D1D1D"/>
          <w:spacing w:val="15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ascii="Times New Roman"/>
          <w:color w:val="000000"/>
          <w:szCs w:val="32"/>
        </w:rPr>
        <w:t>附件</w:t>
      </w:r>
      <w:r>
        <w:rPr>
          <w:rFonts w:ascii="Times New Roman" w:hint="eastAsia"/>
          <w:color w:val="000000"/>
          <w:szCs w:val="32"/>
        </w:rPr>
        <w:t>28</w:t>
      </w:r>
      <w:r>
        <w:rPr>
          <w:rFonts w:ascii="Times New Roman"/>
          <w:color w:val="000000"/>
          <w:szCs w:val="32"/>
        </w:rPr>
        <w:t>:</w:t>
      </w:r>
    </w:p>
    <w:p w:rsidR="0097434A" w:rsidRDefault="002C332A">
      <w:pPr>
        <w:pStyle w:val="a3"/>
        <w:shd w:val="clear" w:color="auto" w:fill="FFFFFF"/>
        <w:adjustRightIn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云南财经大学</w:t>
      </w: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硕士</w:t>
      </w: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研究生招生考试</w:t>
      </w:r>
    </w:p>
    <w:p w:rsidR="0097434A" w:rsidRDefault="002C332A">
      <w:pPr>
        <w:pStyle w:val="a3"/>
        <w:shd w:val="clear" w:color="auto" w:fill="FFFFFF"/>
        <w:adjustRightIn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成绩复核办法</w:t>
      </w:r>
    </w:p>
    <w:p w:rsidR="0097434A" w:rsidRDefault="0097434A">
      <w:pPr>
        <w:pStyle w:val="a3"/>
        <w:shd w:val="clear" w:color="auto" w:fill="FFFFFF"/>
        <w:adjustRightInd w:val="0"/>
        <w:spacing w:line="560" w:lineRule="exact"/>
        <w:jc w:val="center"/>
        <w:rPr>
          <w:rFonts w:ascii="Times New Roman" w:eastAsia="方正小标宋简体"/>
          <w:bCs/>
          <w:color w:val="333333"/>
          <w:sz w:val="44"/>
          <w:szCs w:val="44"/>
          <w:shd w:val="clear" w:color="auto" w:fill="FFFFFF"/>
        </w:rPr>
      </w:pP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根据教育部《全国硕士研究生招生考试考务工作规定》和《云南省硕士研究生招生考试考务工作实施细则》的相关规定，为做好我校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硕士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研究生招生考试成绩复核工作，进一步提高工作透明度，维护考生合法权益，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确保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研究生招生考试的公平、公正、公开，结合我校实际，特制定本办法。</w:t>
      </w:r>
    </w:p>
    <w:p w:rsidR="0097434A" w:rsidRDefault="002C332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32"/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</w:pPr>
      <w:r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  <w:t>一、成绩复核负责单位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全国统考（联考）科目成绩复核工作由云南省招生考试院组织实施。自命题初试成绩和复试成绩复核工作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在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学校研究生招生工作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领导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小组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领导下，由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研究生招生工作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领导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小组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办公室（</w:t>
      </w:r>
      <w:r>
        <w:rPr>
          <w:rFonts w:ascii="Times New Roman" w:hint="eastAsia"/>
          <w:color w:val="1D1D1D"/>
          <w:spacing w:val="15"/>
          <w:szCs w:val="32"/>
          <w:shd w:val="clear" w:color="auto" w:fill="FFFFFF"/>
        </w:rPr>
        <w:t>研究生院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）负责组织实施，相关招生</w:t>
      </w:r>
      <w:r>
        <w:rPr>
          <w:rFonts w:ascii="Times New Roman" w:hint="eastAsia"/>
          <w:color w:val="1D1D1D"/>
          <w:spacing w:val="15"/>
          <w:szCs w:val="32"/>
          <w:shd w:val="clear" w:color="auto" w:fill="FFFFFF"/>
        </w:rPr>
        <w:t>学院（中心、所）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配合完成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。</w:t>
      </w:r>
    </w:p>
    <w:p w:rsidR="0097434A" w:rsidRDefault="002C332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32"/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</w:pPr>
      <w:r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  <w:t>二、成绩复核</w:t>
      </w:r>
    </w:p>
    <w:p w:rsidR="0097434A" w:rsidRDefault="002C332A">
      <w:pPr>
        <w:adjustRightInd w:val="0"/>
        <w:snapToGrid w:val="0"/>
        <w:spacing w:line="560" w:lineRule="exact"/>
        <w:ind w:firstLineChars="200" w:firstLine="701"/>
        <w:rPr>
          <w:rFonts w:ascii="Times New Roman"/>
          <w:b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（一）复核范围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报考我校硕士研究生初试和复试成绩。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1"/>
        <w:rPr>
          <w:rFonts w:ascii="Times New Roman"/>
          <w:b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（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二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）复核申请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1.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考生对本人当年研究生招生考试成绩有异议，应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按我校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当年</w:t>
      </w:r>
      <w:r>
        <w:rPr>
          <w:rFonts w:ascii="Times New Roman" w:hint="eastAsia"/>
          <w:color w:val="1D1D1D"/>
          <w:spacing w:val="15"/>
          <w:szCs w:val="32"/>
          <w:shd w:val="clear" w:color="auto" w:fill="FFFFFF"/>
        </w:rPr>
        <w:t>研究生院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网站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或</w:t>
      </w:r>
      <w:r>
        <w:rPr>
          <w:rFonts w:ascii="Times New Roman" w:hint="eastAsia"/>
          <w:color w:val="1D1D1D"/>
          <w:spacing w:val="15"/>
          <w:szCs w:val="32"/>
          <w:shd w:val="clear" w:color="auto" w:fill="FFFFFF"/>
        </w:rPr>
        <w:t>学院（中心、所）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公布的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成绩复核通知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要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lastRenderedPageBreak/>
        <w:t>求，在规定时间内向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学校提出正式的成绩复核申请，具体申请方式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和要求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详见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当年的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成绩复核有关通知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2.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考生提供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本人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有效身份证明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材料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（身份证和准考证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等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）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1"/>
        <w:rPr>
          <w:rFonts w:ascii="Times New Roman"/>
          <w:b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（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三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）复核内容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1.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成绩复查内容仅限科目答卷的漏判、漏统、错统和各项累计分，包括小项累计分、总分与公布成绩是否相符。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2.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不受理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考生查阅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答卷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等原始材料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，不受理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复核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评卷宽严幅度。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1"/>
        <w:rPr>
          <w:rFonts w:ascii="Times New Roman"/>
          <w:b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（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四</w:t>
      </w:r>
      <w:r>
        <w:rPr>
          <w:rFonts w:ascii="Times New Roman"/>
          <w:b/>
          <w:color w:val="1D1D1D"/>
          <w:spacing w:val="15"/>
          <w:szCs w:val="32"/>
          <w:shd w:val="clear" w:color="auto" w:fill="FFFFFF"/>
        </w:rPr>
        <w:t>）复核程序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1.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学校将考生全国统考（联考）科目成绩复核申请信息汇总上报云南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省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招生考试院，由云南招生考试院完成全国统考（联考）科目的成绩复核工作。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2.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学校组织专人对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自命题初试成绩和复试成绩进行复核。如发现成绩有误，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由</w:t>
      </w:r>
      <w:r>
        <w:rPr>
          <w:rFonts w:ascii="Times New Roman" w:hint="eastAsia"/>
          <w:color w:val="1D1D1D"/>
          <w:spacing w:val="15"/>
          <w:szCs w:val="32"/>
          <w:shd w:val="clear" w:color="auto" w:fill="FFFFFF"/>
        </w:rPr>
        <w:t>研究生院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审定后，报研究生招生工作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领导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小组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、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上级主管部门批准后予以更正。</w:t>
      </w:r>
    </w:p>
    <w:p w:rsidR="0097434A" w:rsidRDefault="002C332A">
      <w:pPr>
        <w:adjustRightInd w:val="0"/>
        <w:snapToGrid w:val="0"/>
        <w:spacing w:line="560" w:lineRule="exact"/>
        <w:ind w:firstLineChars="200" w:firstLine="700"/>
        <w:rPr>
          <w:rFonts w:ascii="Times New Roman"/>
          <w:color w:val="1D1D1D"/>
          <w:spacing w:val="15"/>
          <w:szCs w:val="32"/>
          <w:shd w:val="clear" w:color="auto" w:fill="FFFFFF"/>
        </w:rPr>
      </w:pPr>
      <w:r>
        <w:rPr>
          <w:rFonts w:ascii="Times New Roman"/>
          <w:color w:val="1D1D1D"/>
          <w:spacing w:val="15"/>
          <w:szCs w:val="32"/>
          <w:shd w:val="clear" w:color="auto" w:fill="FFFFFF"/>
        </w:rPr>
        <w:t>3.</w:t>
      </w:r>
      <w:r>
        <w:rPr>
          <w:rFonts w:ascii="Times New Roman"/>
          <w:color w:val="1D1D1D"/>
          <w:spacing w:val="15"/>
          <w:szCs w:val="32"/>
          <w:shd w:val="clear" w:color="auto" w:fill="FFFFFF"/>
        </w:rPr>
        <w:t>学校将复核结果及时通知成绩复核申请者。</w:t>
      </w:r>
    </w:p>
    <w:p w:rsidR="0097434A" w:rsidRDefault="002C332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32"/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</w:pPr>
      <w:r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  <w:t>三、本办法由云南财经大学</w:t>
      </w:r>
      <w:r>
        <w:rPr>
          <w:rFonts w:ascii="Times New Roman" w:eastAsia="黑体" w:hint="eastAsia"/>
          <w:bCs/>
          <w:color w:val="333333"/>
          <w:kern w:val="0"/>
          <w:szCs w:val="32"/>
          <w:shd w:val="clear" w:color="auto" w:fill="FFFFFF"/>
        </w:rPr>
        <w:t>研究生院</w:t>
      </w:r>
      <w:r>
        <w:rPr>
          <w:rFonts w:ascii="Times New Roman" w:eastAsia="黑体"/>
          <w:bCs/>
          <w:color w:val="333333"/>
          <w:kern w:val="0"/>
          <w:szCs w:val="32"/>
          <w:shd w:val="clear" w:color="auto" w:fill="FFFFFF"/>
        </w:rPr>
        <w:t>负责解释。</w:t>
      </w: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97434A">
      <w:pPr>
        <w:widowControl/>
        <w:snapToGrid w:val="0"/>
        <w:spacing w:line="560" w:lineRule="exact"/>
        <w:rPr>
          <w:rFonts w:ascii="Times New Roman" w:eastAsia="仿宋"/>
          <w:color w:val="1D1D1D"/>
          <w:spacing w:val="15"/>
          <w:sz w:val="30"/>
          <w:szCs w:val="30"/>
          <w:shd w:val="clear" w:color="auto" w:fill="FFFFFF"/>
        </w:rPr>
      </w:pPr>
    </w:p>
    <w:p w:rsidR="0097434A" w:rsidRDefault="002C332A">
      <w:pPr>
        <w:widowControl/>
        <w:snapToGrid w:val="0"/>
        <w:spacing w:line="560" w:lineRule="exact"/>
        <w:rPr>
          <w:rFonts w:ascii="Times New Roman"/>
          <w:color w:val="000000"/>
          <w:szCs w:val="32"/>
        </w:rPr>
      </w:pPr>
      <w:r>
        <w:rPr>
          <w:rFonts w:ascii="Times New Roman"/>
          <w:color w:val="000000"/>
          <w:szCs w:val="32"/>
        </w:rPr>
        <w:lastRenderedPageBreak/>
        <w:t>附件</w:t>
      </w:r>
      <w:r>
        <w:rPr>
          <w:rFonts w:ascii="Times New Roman" w:hint="eastAsia"/>
          <w:color w:val="000000"/>
          <w:szCs w:val="32"/>
        </w:rPr>
        <w:t>29</w:t>
      </w:r>
      <w:r>
        <w:rPr>
          <w:rFonts w:ascii="Times New Roman"/>
          <w:color w:val="000000"/>
          <w:szCs w:val="32"/>
        </w:rPr>
        <w:t>:</w:t>
      </w:r>
    </w:p>
    <w:p w:rsidR="0097434A" w:rsidRDefault="0097434A">
      <w:pPr>
        <w:widowControl/>
        <w:snapToGrid w:val="0"/>
        <w:spacing w:line="240" w:lineRule="exact"/>
        <w:jc w:val="center"/>
        <w:rPr>
          <w:rFonts w:ascii="Times New Roman" w:eastAsia="方正楷体_GBK"/>
          <w:color w:val="000000"/>
          <w:szCs w:val="32"/>
        </w:rPr>
      </w:pPr>
    </w:p>
    <w:p w:rsidR="0097434A" w:rsidRDefault="002C332A">
      <w:pPr>
        <w:widowControl/>
        <w:snapToGrid w:val="0"/>
        <w:jc w:val="center"/>
        <w:rPr>
          <w:rFonts w:ascii="方正小标宋_GBK" w:eastAsia="方正小标宋_GBK" w:hAnsi="方正小标宋_GBK" w:cs="方正小标宋_GBK"/>
          <w:snapToGrid w:val="0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云南</w:t>
      </w: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财经大学</w:t>
      </w: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研究生</w:t>
      </w: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招生考试</w:t>
      </w:r>
      <w:r>
        <w:rPr>
          <w:rFonts w:ascii="方正小标宋_GBK" w:eastAsia="方正小标宋_GBK" w:hAnsi="方正小标宋_GBK" w:cs="方正小标宋_GBK" w:hint="eastAsia"/>
          <w:snapToGrid w:val="0"/>
          <w:color w:val="000000"/>
          <w:kern w:val="0"/>
          <w:sz w:val="36"/>
          <w:szCs w:val="36"/>
        </w:rPr>
        <w:t>成绩复核申请表</w:t>
      </w:r>
    </w:p>
    <w:p w:rsidR="0097434A" w:rsidRDefault="0097434A">
      <w:pPr>
        <w:snapToGrid w:val="0"/>
        <w:spacing w:line="160" w:lineRule="exact"/>
        <w:ind w:firstLineChars="300" w:firstLine="708"/>
        <w:rPr>
          <w:rFonts w:ascii="Times New Roman" w:eastAsia="方正黑体_GBK"/>
          <w:color w:val="000000"/>
          <w:sz w:val="24"/>
        </w:rPr>
      </w:pPr>
    </w:p>
    <w:p w:rsidR="0097434A" w:rsidRDefault="002C332A">
      <w:pPr>
        <w:snapToGrid w:val="0"/>
        <w:spacing w:line="400" w:lineRule="exact"/>
        <w:ind w:firstLineChars="700" w:firstLine="1652"/>
        <w:rPr>
          <w:rFonts w:ascii="Times New Roman"/>
          <w:snapToGrid w:val="0"/>
          <w:color w:val="000000"/>
          <w:kern w:val="0"/>
          <w:szCs w:val="32"/>
        </w:rPr>
      </w:pPr>
      <w:r>
        <w:rPr>
          <w:rFonts w:ascii="Times New Roman"/>
          <w:snapToGrid w:val="0"/>
          <w:color w:val="000000"/>
          <w:kern w:val="0"/>
          <w:sz w:val="24"/>
        </w:rPr>
        <w:t>编号：</w:t>
      </w:r>
      <w:r>
        <w:rPr>
          <w:rFonts w:ascii="Times New Roman"/>
          <w:snapToGrid w:val="0"/>
          <w:color w:val="000000"/>
          <w:kern w:val="0"/>
          <w:sz w:val="24"/>
        </w:rPr>
        <w:t xml:space="preserve">                                 </w:t>
      </w:r>
      <w:r>
        <w:rPr>
          <w:rFonts w:ascii="Times New Roman"/>
          <w:snapToGrid w:val="0"/>
          <w:color w:val="000000"/>
          <w:kern w:val="0"/>
          <w:sz w:val="24"/>
        </w:rPr>
        <w:t>日期：</w:t>
      </w:r>
    </w:p>
    <w:tbl>
      <w:tblPr>
        <w:tblpPr w:leftFromText="180" w:rightFromText="180" w:vertAnchor="text" w:horzAnchor="page" w:tblpX="1591" w:tblpY="325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1269"/>
        <w:gridCol w:w="1805"/>
        <w:gridCol w:w="1615"/>
        <w:gridCol w:w="1620"/>
        <w:gridCol w:w="1620"/>
      </w:tblGrid>
      <w:tr w:rsidR="0097434A">
        <w:trPr>
          <w:trHeight w:val="607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考生基本信息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97434A">
        <w:trPr>
          <w:trHeight w:val="615"/>
        </w:trPr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97434A">
        <w:trPr>
          <w:trHeight w:val="615"/>
        </w:trPr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报考学院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</w:tc>
      </w:tr>
      <w:tr w:rsidR="0097434A">
        <w:trPr>
          <w:trHeight w:val="597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申请复核结果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科目代码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现有成绩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jc w:val="center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自估成绩</w:t>
            </w:r>
          </w:p>
        </w:tc>
      </w:tr>
      <w:tr w:rsidR="0097434A">
        <w:trPr>
          <w:trHeight w:val="561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97434A">
        <w:trPr>
          <w:trHeight w:val="554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97434A">
        <w:trPr>
          <w:trHeight w:val="548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97434A">
        <w:trPr>
          <w:trHeight w:val="556"/>
        </w:trPr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97434A">
            <w:pPr>
              <w:rPr>
                <w:rFonts w:ascii="Times New Roman"/>
                <w:color w:val="000000"/>
                <w:sz w:val="24"/>
              </w:rPr>
            </w:pPr>
          </w:p>
        </w:tc>
      </w:tr>
      <w:tr w:rsidR="0097434A">
        <w:trPr>
          <w:trHeight w:val="3399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申请复核理由：</w:t>
            </w:r>
          </w:p>
          <w:p w:rsidR="0097434A" w:rsidRDefault="0097434A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97434A" w:rsidRDefault="0097434A">
            <w:pPr>
              <w:ind w:firstLineChars="2850" w:firstLine="6726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97434A" w:rsidRDefault="0097434A">
            <w:pPr>
              <w:ind w:firstLineChars="2850" w:firstLine="6726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97434A" w:rsidRDefault="002C332A">
            <w:pPr>
              <w:spacing w:line="360" w:lineRule="auto"/>
              <w:ind w:firstLineChars="2400" w:firstLine="5664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申请人签名：</w:t>
            </w:r>
          </w:p>
          <w:p w:rsidR="0097434A" w:rsidRDefault="002C332A">
            <w:pPr>
              <w:spacing w:line="360" w:lineRule="auto"/>
              <w:ind w:firstLineChars="2450" w:firstLine="5782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  <w:tr w:rsidR="0097434A">
        <w:trPr>
          <w:trHeight w:val="2852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34A" w:rsidRDefault="002C332A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lastRenderedPageBreak/>
              <w:t>报考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学院（中心、所）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审核意见：</w:t>
            </w:r>
          </w:p>
          <w:p w:rsidR="0097434A" w:rsidRDefault="0097434A">
            <w:pPr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97434A" w:rsidRDefault="0097434A">
            <w:pPr>
              <w:ind w:firstLineChars="2900" w:firstLine="6844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</w:p>
          <w:p w:rsidR="0097434A" w:rsidRDefault="002C332A">
            <w:pPr>
              <w:spacing w:line="360" w:lineRule="auto"/>
              <w:ind w:firstLineChars="2500" w:firstLine="5900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（盖章）</w:t>
            </w:r>
          </w:p>
          <w:p w:rsidR="0097434A" w:rsidRDefault="002C332A">
            <w:pPr>
              <w:spacing w:line="360" w:lineRule="auto"/>
              <w:ind w:firstLineChars="2500" w:firstLine="5900"/>
              <w:rPr>
                <w:rFonts w:ascii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</w:tbl>
    <w:p w:rsidR="0097434A" w:rsidRDefault="0097434A"/>
    <w:sectPr w:rsidR="00974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lMTExOThhZTdkNTM1OTY3YzZkODI0ZGE2N2YyMWQifQ=="/>
  </w:docVars>
  <w:rsids>
    <w:rsidRoot w:val="1B9B4087"/>
    <w:rsid w:val="002C332A"/>
    <w:rsid w:val="0097434A"/>
    <w:rsid w:val="1B9B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CD23A9AC-CD8E-4918-B24E-6C7DC9413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方正书宋简体" w:eastAsia="仿宋_GB2312" w:hAnsi="Times New Roman" w:cs="Times New Roman"/>
      <w:spacing w:val="-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</dc:creator>
  <cp:lastModifiedBy>Lenovo</cp:lastModifiedBy>
  <cp:revision>2</cp:revision>
  <dcterms:created xsi:type="dcterms:W3CDTF">2024-03-30T09:07:00Z</dcterms:created>
  <dcterms:modified xsi:type="dcterms:W3CDTF">2024-03-30T09:07:00Z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C0C320D928F949B98669A22F28AE98B7_11</vt:lpwstr>
  </property>
</Properties>
</file>